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CC513" w14:textId="7EE37F1A" w:rsidR="008B53A1" w:rsidRPr="008B53A1" w:rsidRDefault="008B53A1" w:rsidP="008B53A1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Na temelju članka 12. stavka 3. i članka 1</w:t>
      </w:r>
      <w:r w:rsidR="000D4129">
        <w:rPr>
          <w:rFonts w:ascii="Times New Roman" w:hAnsi="Times New Roman" w:cs="Times New Roman"/>
        </w:rPr>
        <w:t>4</w:t>
      </w:r>
      <w:r w:rsidRPr="008B53A1">
        <w:rPr>
          <w:rFonts w:ascii="Times New Roman" w:hAnsi="Times New Roman" w:cs="Times New Roman"/>
        </w:rPr>
        <w:t xml:space="preserve">. Kodeksa ponašanja članova Općinskog vijeća Općine Bukovlje („Službeni vjesnik Brodsko-posavske županije“ broj 19/2022) i Odluke o izmjenama i dopunama Etičkog kodeksa ponašanja članova Općinskog vijeća Općine Bukovlje („Službeni vjesnik Brodsko-posavske županije“ broj 37/2022), te članka 25. Statuta Općine Bukovlje („Službeni vjesnik Brodsko-posavske županije“ broj 3/18, 4/20 i 10/21), Općinsko vijeće Općine Bukovlje na svojoj 10. sjednici održanoj dana </w:t>
      </w:r>
      <w:r w:rsidR="00257F81">
        <w:rPr>
          <w:rFonts w:ascii="Times New Roman" w:hAnsi="Times New Roman" w:cs="Times New Roman"/>
        </w:rPr>
        <w:t>12</w:t>
      </w:r>
      <w:r w:rsidRPr="008B53A1">
        <w:rPr>
          <w:rFonts w:ascii="Times New Roman" w:hAnsi="Times New Roman" w:cs="Times New Roman"/>
        </w:rPr>
        <w:t>. listopada 2026. godine, donosi</w:t>
      </w:r>
    </w:p>
    <w:p w14:paraId="01E14804" w14:textId="77777777" w:rsidR="008B53A1" w:rsidRPr="008B53A1" w:rsidRDefault="008B53A1" w:rsidP="008B53A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ODLUKU</w:t>
      </w:r>
    </w:p>
    <w:p w14:paraId="3A947A53" w14:textId="4A387273" w:rsidR="008B53A1" w:rsidRPr="00257F81" w:rsidRDefault="00257F81" w:rsidP="008B53A1">
      <w:pPr>
        <w:spacing w:after="0"/>
        <w:jc w:val="center"/>
        <w:rPr>
          <w:rFonts w:ascii="Times New Roman" w:hAnsi="Times New Roman" w:cs="Times New Roman"/>
        </w:rPr>
      </w:pPr>
      <w:r w:rsidRPr="00257F81">
        <w:rPr>
          <w:rFonts w:ascii="Times New Roman" w:hAnsi="Times New Roman" w:cs="Times New Roman"/>
        </w:rPr>
        <w:t xml:space="preserve">o imenovanju </w:t>
      </w:r>
      <w:r>
        <w:rPr>
          <w:rFonts w:ascii="Times New Roman" w:hAnsi="Times New Roman" w:cs="Times New Roman"/>
        </w:rPr>
        <w:t>V</w:t>
      </w:r>
      <w:r w:rsidRPr="00257F81">
        <w:rPr>
          <w:rFonts w:ascii="Times New Roman" w:hAnsi="Times New Roman" w:cs="Times New Roman"/>
        </w:rPr>
        <w:t xml:space="preserve">ijeća časti općinskog vijeća </w:t>
      </w:r>
      <w:r>
        <w:rPr>
          <w:rFonts w:ascii="Times New Roman" w:hAnsi="Times New Roman" w:cs="Times New Roman"/>
        </w:rPr>
        <w:t>O</w:t>
      </w:r>
      <w:r w:rsidRPr="00257F81">
        <w:rPr>
          <w:rFonts w:ascii="Times New Roman" w:hAnsi="Times New Roman" w:cs="Times New Roman"/>
        </w:rPr>
        <w:t xml:space="preserve">pćine </w:t>
      </w:r>
      <w:r>
        <w:rPr>
          <w:rFonts w:ascii="Times New Roman" w:hAnsi="Times New Roman" w:cs="Times New Roman"/>
        </w:rPr>
        <w:t>B</w:t>
      </w:r>
      <w:r w:rsidRPr="00257F81">
        <w:rPr>
          <w:rFonts w:ascii="Times New Roman" w:hAnsi="Times New Roman" w:cs="Times New Roman"/>
        </w:rPr>
        <w:t>ukovlje</w:t>
      </w:r>
    </w:p>
    <w:p w14:paraId="58F983E4" w14:textId="77777777" w:rsidR="008B53A1" w:rsidRDefault="008B53A1" w:rsidP="008B53A1">
      <w:pPr>
        <w:rPr>
          <w:rFonts w:ascii="Times New Roman" w:hAnsi="Times New Roman" w:cs="Times New Roman"/>
          <w:b/>
          <w:bCs/>
        </w:rPr>
      </w:pPr>
    </w:p>
    <w:p w14:paraId="6D2596D2" w14:textId="5227B938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1.</w:t>
      </w:r>
    </w:p>
    <w:p w14:paraId="5617F0DF" w14:textId="77777777" w:rsidR="008B53A1" w:rsidRPr="008B53A1" w:rsidRDefault="008B53A1" w:rsidP="00257F81">
      <w:pPr>
        <w:spacing w:before="240"/>
        <w:ind w:firstLine="360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U Vijeće časti Općinskog vijeća Općine Bukovlje imenuju se:</w:t>
      </w:r>
    </w:p>
    <w:p w14:paraId="6F807B24" w14:textId="0A1EEC16" w:rsidR="008B53A1" w:rsidRPr="008B53A1" w:rsidRDefault="00310A9E" w:rsidP="00257F8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Dario Pilipović</w:t>
      </w:r>
      <w:r w:rsidR="008B53A1" w:rsidRPr="008B53A1">
        <w:rPr>
          <w:rFonts w:ascii="Times New Roman" w:hAnsi="Times New Roman" w:cs="Times New Roman"/>
        </w:rPr>
        <w:t xml:space="preserve">, za predsjednika, </w:t>
      </w:r>
    </w:p>
    <w:p w14:paraId="2F011601" w14:textId="13944497" w:rsidR="008B53A1" w:rsidRPr="008B53A1" w:rsidRDefault="00310A9E" w:rsidP="00257F8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Ivan Janković</w:t>
      </w:r>
      <w:r w:rsidR="008B53A1" w:rsidRPr="008B53A1">
        <w:rPr>
          <w:rFonts w:ascii="Times New Roman" w:hAnsi="Times New Roman" w:cs="Times New Roman"/>
        </w:rPr>
        <w:t xml:space="preserve">, za člana, </w:t>
      </w:r>
    </w:p>
    <w:p w14:paraId="57B5FD01" w14:textId="578BBC6D" w:rsidR="008B53A1" w:rsidRPr="008B53A1" w:rsidRDefault="00310A9E" w:rsidP="00257F8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Ivana </w:t>
      </w:r>
      <w:proofErr w:type="spellStart"/>
      <w:r>
        <w:rPr>
          <w:rFonts w:ascii="Times New Roman" w:hAnsi="Times New Roman" w:cs="Times New Roman"/>
        </w:rPr>
        <w:t>Jušćak</w:t>
      </w:r>
      <w:proofErr w:type="spellEnd"/>
      <w:r w:rsidR="008B53A1" w:rsidRPr="008B53A1">
        <w:rPr>
          <w:rFonts w:ascii="Times New Roman" w:hAnsi="Times New Roman" w:cs="Times New Roman"/>
        </w:rPr>
        <w:t xml:space="preserve">, za člana, </w:t>
      </w:r>
    </w:p>
    <w:p w14:paraId="7BB7E4A1" w14:textId="6F039898" w:rsidR="008B53A1" w:rsidRPr="008B53A1" w:rsidRDefault="00310A9E" w:rsidP="00257F8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Stipo Kokanović</w:t>
      </w:r>
      <w:r w:rsidR="008B53A1" w:rsidRPr="008B53A1">
        <w:rPr>
          <w:rFonts w:ascii="Times New Roman" w:hAnsi="Times New Roman" w:cs="Times New Roman"/>
        </w:rPr>
        <w:t xml:space="preserve">, za člana, </w:t>
      </w:r>
    </w:p>
    <w:p w14:paraId="58CAE973" w14:textId="2A25A738" w:rsidR="008B53A1" w:rsidRPr="008B53A1" w:rsidRDefault="00310A9E" w:rsidP="00257F81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Zlatko Ružić</w:t>
      </w:r>
      <w:r w:rsidR="008B53A1" w:rsidRPr="008B53A1">
        <w:rPr>
          <w:rFonts w:ascii="Times New Roman" w:hAnsi="Times New Roman" w:cs="Times New Roman"/>
        </w:rPr>
        <w:t xml:space="preserve">, za člana. </w:t>
      </w:r>
    </w:p>
    <w:p w14:paraId="7B6ACF71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2.</w:t>
      </w:r>
    </w:p>
    <w:p w14:paraId="4BA52D1E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Predsjednik i članovi Vijeća časti imenuju se iz reda osoba nedvojbenoga javnog ugleda u lokalnoj zajednici.</w:t>
      </w:r>
    </w:p>
    <w:p w14:paraId="1AC0B689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Predsjednik i članovi Vijeća časti ne mogu biti nositelji političke dužnosti, niti članovi političke stranke, odnosno kandidati nezavisne liste zastupljene u Općinskom vijeću Općine Bukovlje.</w:t>
      </w:r>
    </w:p>
    <w:p w14:paraId="6E27690D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3.</w:t>
      </w:r>
    </w:p>
    <w:p w14:paraId="78F61C45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Mandat predsjednika i članova Vijeća časti traje do isteka mandata članova Općinskog vijeća Općine Bukovlje.</w:t>
      </w:r>
    </w:p>
    <w:p w14:paraId="14A76959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Predsjednik i članovi Vijeća časti mogu biti razriješeni prije isteka mandata odlukom Općinskog vijeća Općine Bukovlje.</w:t>
      </w:r>
    </w:p>
    <w:p w14:paraId="75812C8F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4.</w:t>
      </w:r>
    </w:p>
    <w:p w14:paraId="779750BF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Vijeće časti odlučuje o prigovorima protiv odluka Općinskog vijeća donesenih zbog povrede odredaba Kodeksa ponašanja članova Općinskog vijeća Općine Bukovlje.</w:t>
      </w:r>
    </w:p>
    <w:p w14:paraId="0301B7AF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Vijeće časti može odbiti prigovor i potvrditi odluku Općinskog vijeća ili uvažiti prigovor i preinačiti ili poništiti odluku Općinskog vijeća.</w:t>
      </w:r>
    </w:p>
    <w:p w14:paraId="73F077A2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5.</w:t>
      </w:r>
    </w:p>
    <w:p w14:paraId="6B2A717F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Na način rada Vijeća časti primjenjuju se odredbe Odluke o osnivanju i načinu rada radnih tijela Općinskog vijeća Općine Bukovlje.</w:t>
      </w:r>
    </w:p>
    <w:p w14:paraId="5650F86A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lastRenderedPageBreak/>
        <w:t>Članak 6.</w:t>
      </w:r>
    </w:p>
    <w:p w14:paraId="7B56EE45" w14:textId="77777777" w:rsidR="008B53A1" w:rsidRPr="008B53A1" w:rsidRDefault="008B53A1" w:rsidP="0042432F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Predsjednik i članovi Vijeća časti ostvaruju pravo na naknadu za rad i druga primanja sukladno Odluci o naknadi i drugim primanjima članova Općinskog vijeća i radnih tijela Općinskog vijeća Općine Bukovlje.</w:t>
      </w:r>
    </w:p>
    <w:p w14:paraId="50FFBF42" w14:textId="77777777" w:rsidR="008B53A1" w:rsidRPr="008B53A1" w:rsidRDefault="008B53A1" w:rsidP="00315DE4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Članak 7.</w:t>
      </w:r>
    </w:p>
    <w:p w14:paraId="727ABEB1" w14:textId="77777777" w:rsidR="0042432F" w:rsidRPr="0043441D" w:rsidRDefault="0042432F" w:rsidP="0042432F">
      <w:pPr>
        <w:ind w:firstLine="708"/>
        <w:jc w:val="both"/>
        <w:rPr>
          <w:rFonts w:ascii="Times New Roman" w:hAnsi="Times New Roman" w:cs="Times New Roman"/>
        </w:rPr>
      </w:pPr>
      <w:r w:rsidRPr="0043441D">
        <w:rPr>
          <w:rFonts w:ascii="Times New Roman" w:hAnsi="Times New Roman" w:cs="Times New Roman"/>
        </w:rPr>
        <w:t>Ova Odluka stupa na snagu osmog dana od dana objave u „Službenom vjesniku Brodsko-posavske županije“</w:t>
      </w:r>
      <w:r>
        <w:rPr>
          <w:rFonts w:ascii="Times New Roman" w:hAnsi="Times New Roman" w:cs="Times New Roman"/>
        </w:rPr>
        <w:t>.</w:t>
      </w:r>
    </w:p>
    <w:p w14:paraId="498A20C4" w14:textId="77777777" w:rsidR="0042432F" w:rsidRDefault="0042432F" w:rsidP="008B53A1">
      <w:pPr>
        <w:jc w:val="center"/>
        <w:rPr>
          <w:rFonts w:ascii="Times New Roman" w:hAnsi="Times New Roman" w:cs="Times New Roman"/>
          <w:lang w:val="en-GB"/>
        </w:rPr>
      </w:pPr>
    </w:p>
    <w:p w14:paraId="3B444F7F" w14:textId="1225A726" w:rsidR="008B53A1" w:rsidRPr="008B53A1" w:rsidRDefault="008B53A1" w:rsidP="008B53A1">
      <w:pPr>
        <w:jc w:val="center"/>
        <w:rPr>
          <w:rFonts w:ascii="Times New Roman" w:hAnsi="Times New Roman" w:cs="Times New Roman"/>
          <w:lang w:val="en-GB"/>
        </w:rPr>
      </w:pPr>
      <w:r w:rsidRPr="008B53A1">
        <w:rPr>
          <w:rFonts w:ascii="Times New Roman" w:hAnsi="Times New Roman" w:cs="Times New Roman"/>
          <w:lang w:val="en-GB"/>
        </w:rPr>
        <w:t>OPĆINSKO VIJEĆE OPĆINE BUKOVLJE</w:t>
      </w:r>
    </w:p>
    <w:p w14:paraId="46AA902E" w14:textId="77777777" w:rsidR="008B53A1" w:rsidRPr="008B53A1" w:rsidRDefault="008B53A1" w:rsidP="008B53A1">
      <w:pPr>
        <w:rPr>
          <w:rFonts w:ascii="Times New Roman" w:hAnsi="Times New Roman" w:cs="Times New Roman"/>
          <w:lang w:val="en-GB"/>
        </w:rPr>
      </w:pPr>
    </w:p>
    <w:p w14:paraId="186A14C6" w14:textId="2C16DB95" w:rsidR="008B53A1" w:rsidRPr="008B53A1" w:rsidRDefault="008B53A1" w:rsidP="008B53A1">
      <w:pPr>
        <w:spacing w:after="0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KLASA: </w:t>
      </w:r>
      <w:r w:rsidR="00310A9E">
        <w:rPr>
          <w:rFonts w:ascii="Times New Roman" w:hAnsi="Times New Roman" w:cs="Times New Roman"/>
        </w:rPr>
        <w:t>021-05/26-01/29</w:t>
      </w:r>
    </w:p>
    <w:p w14:paraId="38AB9E29" w14:textId="369221C9" w:rsidR="008B53A1" w:rsidRPr="008B53A1" w:rsidRDefault="008B53A1" w:rsidP="008B53A1">
      <w:pPr>
        <w:spacing w:after="0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URBROJ: </w:t>
      </w:r>
      <w:r w:rsidR="00310A9E">
        <w:rPr>
          <w:rFonts w:ascii="Times New Roman" w:hAnsi="Times New Roman" w:cs="Times New Roman"/>
        </w:rPr>
        <w:t>2178-25-02-26-1</w:t>
      </w:r>
    </w:p>
    <w:p w14:paraId="2ADF6782" w14:textId="61F082AE" w:rsidR="008B53A1" w:rsidRPr="008B53A1" w:rsidRDefault="008B53A1" w:rsidP="008B53A1">
      <w:pPr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U </w:t>
      </w:r>
      <w:proofErr w:type="spellStart"/>
      <w:r w:rsidRPr="008B53A1">
        <w:rPr>
          <w:rFonts w:ascii="Times New Roman" w:hAnsi="Times New Roman" w:cs="Times New Roman"/>
        </w:rPr>
        <w:t>Bukovlju</w:t>
      </w:r>
      <w:proofErr w:type="spellEnd"/>
      <w:r w:rsidRPr="008B53A1">
        <w:rPr>
          <w:rFonts w:ascii="Times New Roman" w:hAnsi="Times New Roman" w:cs="Times New Roman"/>
        </w:rPr>
        <w:t xml:space="preserve">, </w:t>
      </w:r>
      <w:r w:rsidR="00257F81">
        <w:rPr>
          <w:rFonts w:ascii="Times New Roman" w:hAnsi="Times New Roman" w:cs="Times New Roman"/>
        </w:rPr>
        <w:t>12</w:t>
      </w:r>
      <w:r w:rsidRPr="008B53A1">
        <w:rPr>
          <w:rFonts w:ascii="Times New Roman" w:hAnsi="Times New Roman" w:cs="Times New Roman"/>
        </w:rPr>
        <w:t>. listopada 2026. godine</w:t>
      </w:r>
    </w:p>
    <w:p w14:paraId="5792AD2F" w14:textId="77777777" w:rsidR="008B53A1" w:rsidRPr="008B53A1" w:rsidRDefault="008B53A1" w:rsidP="008B53A1">
      <w:pPr>
        <w:rPr>
          <w:rFonts w:ascii="Times New Roman" w:hAnsi="Times New Roman" w:cs="Times New Roman"/>
        </w:rPr>
      </w:pPr>
    </w:p>
    <w:p w14:paraId="310ABE70" w14:textId="77777777" w:rsidR="008B53A1" w:rsidRPr="008B53A1" w:rsidRDefault="008B53A1" w:rsidP="008B53A1">
      <w:pPr>
        <w:spacing w:after="0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                                                                         PREDSJEDNIK OPĆINSKOG VIJEĆA</w:t>
      </w:r>
    </w:p>
    <w:p w14:paraId="0438AAC7" w14:textId="77777777" w:rsidR="008B53A1" w:rsidRPr="008B53A1" w:rsidRDefault="008B53A1" w:rsidP="008B53A1">
      <w:pPr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                                                                                              Josip Marinović</w:t>
      </w:r>
    </w:p>
    <w:p w14:paraId="0CFC50D7" w14:textId="77777777" w:rsidR="008B53A1" w:rsidRDefault="008B53A1" w:rsidP="008B53A1">
      <w:pPr>
        <w:rPr>
          <w:rFonts w:ascii="Times New Roman" w:hAnsi="Times New Roman" w:cs="Times New Roman"/>
        </w:rPr>
      </w:pPr>
    </w:p>
    <w:p w14:paraId="369AC815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2920647F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7FDD1B98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0D57BD2D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15835871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6119E6EB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15821D4A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1354DF2E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10F15326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0FA541EB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632AC930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598D50F5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2DBA3750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0A2046C1" w14:textId="77777777" w:rsidR="00257F81" w:rsidRDefault="00257F81" w:rsidP="008B53A1">
      <w:pPr>
        <w:rPr>
          <w:rFonts w:ascii="Times New Roman" w:hAnsi="Times New Roman" w:cs="Times New Roman"/>
        </w:rPr>
      </w:pPr>
    </w:p>
    <w:p w14:paraId="27ECAB03" w14:textId="77777777" w:rsidR="00257F81" w:rsidRPr="008B53A1" w:rsidRDefault="00257F81" w:rsidP="008B53A1">
      <w:pPr>
        <w:rPr>
          <w:rFonts w:ascii="Times New Roman" w:hAnsi="Times New Roman" w:cs="Times New Roman"/>
        </w:rPr>
      </w:pPr>
    </w:p>
    <w:p w14:paraId="0DD4B85D" w14:textId="34B18574" w:rsidR="00257F81" w:rsidRDefault="008B53A1" w:rsidP="00257F81">
      <w:pPr>
        <w:jc w:val="center"/>
        <w:rPr>
          <w:rFonts w:ascii="Times New Roman" w:hAnsi="Times New Roman" w:cs="Times New Roman"/>
          <w:b/>
          <w:bCs/>
        </w:rPr>
      </w:pPr>
      <w:r w:rsidRPr="008B53A1">
        <w:rPr>
          <w:rFonts w:ascii="Times New Roman" w:hAnsi="Times New Roman" w:cs="Times New Roman"/>
          <w:b/>
          <w:bCs/>
        </w:rPr>
        <w:t>OBRAZLOŽENJE</w:t>
      </w:r>
    </w:p>
    <w:p w14:paraId="18940C9D" w14:textId="77777777" w:rsidR="00257F81" w:rsidRPr="008B53A1" w:rsidRDefault="00257F81" w:rsidP="00257F81">
      <w:pPr>
        <w:jc w:val="center"/>
        <w:rPr>
          <w:rFonts w:ascii="Times New Roman" w:hAnsi="Times New Roman" w:cs="Times New Roman"/>
          <w:b/>
          <w:bCs/>
        </w:rPr>
      </w:pPr>
    </w:p>
    <w:p w14:paraId="4D286452" w14:textId="77777777" w:rsidR="008B53A1" w:rsidRPr="008B53A1" w:rsidRDefault="008B53A1" w:rsidP="00257F81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Člankom 12. Kodeksa ponašanja članova Općinskog vijeća Općine Bukovlje propisano je da primjenu Kodeksa prate Etički odbor i Vijeće časti, pri čemu Vijeće časti čine predsjednik i četiri člana. Predsjednika i članove Vijeća časti imenuje i razrješuje Općinsko vijeće, a mandat im traje do isteka mandata članova Općinskog vijeća. </w:t>
      </w:r>
    </w:p>
    <w:p w14:paraId="219D72FC" w14:textId="77777777" w:rsidR="008B53A1" w:rsidRPr="008B53A1" w:rsidRDefault="008B53A1" w:rsidP="00257F81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 xml:space="preserve">Člankom 14. Kodeksa propisano je da se predsjednik i članovi Vijeća časti imenuju iz reda osoba nedvojbenoga javnog ugleda u lokalnoj zajednici te da ne mogu biti nositelji političke dužnosti, članovi političke stranke niti kandidati nezavisne liste zastupljene u Općinskom vijeću. </w:t>
      </w:r>
    </w:p>
    <w:p w14:paraId="3050F52E" w14:textId="77777777" w:rsidR="008B53A1" w:rsidRPr="008B53A1" w:rsidRDefault="008B53A1" w:rsidP="00257F81">
      <w:pPr>
        <w:ind w:firstLine="708"/>
        <w:jc w:val="both"/>
        <w:rPr>
          <w:rFonts w:ascii="Times New Roman" w:hAnsi="Times New Roman" w:cs="Times New Roman"/>
        </w:rPr>
      </w:pPr>
      <w:r w:rsidRPr="008B53A1">
        <w:rPr>
          <w:rFonts w:ascii="Times New Roman" w:hAnsi="Times New Roman" w:cs="Times New Roman"/>
        </w:rPr>
        <w:t>Slijedom navedenog, predlaže se donošenje ove Odluke.</w:t>
      </w:r>
    </w:p>
    <w:p w14:paraId="362EC5FA" w14:textId="77777777" w:rsidR="0051633D" w:rsidRPr="008B53A1" w:rsidRDefault="0051633D" w:rsidP="00257F81">
      <w:pPr>
        <w:jc w:val="both"/>
        <w:rPr>
          <w:rFonts w:ascii="Times New Roman" w:hAnsi="Times New Roman" w:cs="Times New Roman"/>
        </w:rPr>
      </w:pPr>
    </w:p>
    <w:sectPr w:rsidR="0051633D" w:rsidRPr="008B53A1" w:rsidSect="008B5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2C2B4A"/>
    <w:multiLevelType w:val="multilevel"/>
    <w:tmpl w:val="DDC6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9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A1"/>
    <w:rsid w:val="00031DFD"/>
    <w:rsid w:val="000D4129"/>
    <w:rsid w:val="00257F81"/>
    <w:rsid w:val="002A3F87"/>
    <w:rsid w:val="00310A9E"/>
    <w:rsid w:val="00315DE4"/>
    <w:rsid w:val="0042432F"/>
    <w:rsid w:val="0051633D"/>
    <w:rsid w:val="008B53A1"/>
    <w:rsid w:val="00DB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5F20"/>
  <w15:chartTrackingRefBased/>
  <w15:docId w15:val="{52E68AB0-3F0E-4D68-94D9-F22AA06B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3A1"/>
  </w:style>
  <w:style w:type="paragraph" w:styleId="Naslov1">
    <w:name w:val="heading 1"/>
    <w:basedOn w:val="Normal"/>
    <w:next w:val="Normal"/>
    <w:link w:val="Naslov1Char"/>
    <w:uiPriority w:val="9"/>
    <w:qFormat/>
    <w:rsid w:val="008B5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B5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B5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B5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B5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B5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B5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B5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B5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B5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B5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B5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B53A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B53A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B53A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B53A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B53A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B53A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B5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B5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B5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B5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B5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B53A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B53A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B53A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B5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B53A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B5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 Rašić</dc:creator>
  <cp:keywords/>
  <dc:description/>
  <cp:lastModifiedBy>Leila Omerbašić</cp:lastModifiedBy>
  <cp:revision>6</cp:revision>
  <cp:lastPrinted>2026-10-14T09:22:00Z</cp:lastPrinted>
  <dcterms:created xsi:type="dcterms:W3CDTF">2026-09-30T10:59:00Z</dcterms:created>
  <dcterms:modified xsi:type="dcterms:W3CDTF">2026-10-14T09:22:00Z</dcterms:modified>
</cp:coreProperties>
</file>